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BB704" w14:textId="77777777" w:rsidR="008C4A56" w:rsidRPr="008C4A56" w:rsidRDefault="008C4A56" w:rsidP="008C4A56">
      <w:pPr>
        <w:pStyle w:val="NormalWeb"/>
        <w:shd w:val="clear" w:color="auto" w:fill="FFFFFF"/>
        <w:spacing w:before="0" w:beforeAutospacing="0"/>
        <w:rPr>
          <w:rFonts w:ascii="Lucida Grande" w:hAnsi="Lucida Grande" w:cs="Lucida Grande"/>
        </w:rPr>
      </w:pPr>
      <w:r w:rsidRPr="008C4A56">
        <w:rPr>
          <w:rStyle w:val="Strong"/>
          <w:rFonts w:ascii="Lucida Grande" w:eastAsiaTheme="majorEastAsia" w:hAnsi="Lucida Grande" w:cs="Lucida Grande"/>
        </w:rPr>
        <w:t>[DATE]</w:t>
      </w:r>
      <w:r w:rsidRPr="008C4A56">
        <w:rPr>
          <w:rFonts w:ascii="Lucida Grande" w:hAnsi="Lucida Grande" w:cs="Lucida Grande"/>
        </w:rPr>
        <w:br/>
      </w:r>
      <w:r w:rsidRPr="008C4A56">
        <w:rPr>
          <w:rStyle w:val="Strong"/>
          <w:rFonts w:ascii="Lucida Grande" w:eastAsiaTheme="majorEastAsia" w:hAnsi="Lucida Grande" w:cs="Lucida Grande"/>
        </w:rPr>
        <w:t>[CONTACT]</w:t>
      </w:r>
    </w:p>
    <w:p w14:paraId="05D902FA" w14:textId="77777777" w:rsidR="008C4A56" w:rsidRPr="008C4A56" w:rsidRDefault="008C4A56" w:rsidP="008C4A56">
      <w:pPr>
        <w:pStyle w:val="NormalWeb"/>
        <w:shd w:val="clear" w:color="auto" w:fill="FFFFFF"/>
        <w:spacing w:before="0" w:beforeAutospacing="0"/>
        <w:rPr>
          <w:rFonts w:ascii="Lucida Grande" w:hAnsi="Lucida Grande" w:cs="Lucida Grande"/>
        </w:rPr>
      </w:pPr>
      <w:r w:rsidRPr="008C4A56">
        <w:rPr>
          <w:rFonts w:ascii="Lucida Grande" w:hAnsi="Lucida Grande" w:cs="Lucida Grande"/>
        </w:rPr>
        <w:br/>
      </w:r>
      <w:r w:rsidRPr="008C4A56">
        <w:rPr>
          <w:rStyle w:val="Strong"/>
          <w:rFonts w:ascii="Lucida Grande" w:eastAsiaTheme="majorEastAsia" w:hAnsi="Lucida Grande" w:cs="Lucida Grande"/>
        </w:rPr>
        <w:t>[NAME]</w:t>
      </w:r>
      <w:r w:rsidRPr="008C4A56">
        <w:rPr>
          <w:rFonts w:ascii="Lucida Grande" w:hAnsi="Lucida Grande" w:cs="Lucida Grande"/>
        </w:rPr>
        <w:t>, </w:t>
      </w:r>
      <w:r w:rsidRPr="008C4A56">
        <w:rPr>
          <w:rStyle w:val="Strong"/>
          <w:rFonts w:ascii="Lucida Grande" w:eastAsiaTheme="majorEastAsia" w:hAnsi="Lucida Grande" w:cs="Lucida Grande"/>
        </w:rPr>
        <w:t>[CREDENTIALS]</w:t>
      </w:r>
      <w:r w:rsidRPr="008C4A56">
        <w:rPr>
          <w:rFonts w:ascii="Lucida Grande" w:hAnsi="Lucida Grande" w:cs="Lucida Grande"/>
        </w:rPr>
        <w:t>,</w:t>
      </w:r>
      <w:r w:rsidRPr="008C4A56">
        <w:rPr>
          <w:rStyle w:val="Strong"/>
          <w:rFonts w:ascii="Lucida Grande" w:eastAsiaTheme="majorEastAsia" w:hAnsi="Lucida Grande" w:cs="Lucida Grande"/>
        </w:rPr>
        <w:t> [TITLE]</w:t>
      </w:r>
      <w:r w:rsidRPr="008C4A56">
        <w:rPr>
          <w:rFonts w:ascii="Lucida Grande" w:hAnsi="Lucida Grande" w:cs="Lucida Grande"/>
        </w:rPr>
        <w:t>, at the</w:t>
      </w:r>
      <w:r w:rsidRPr="008C4A56">
        <w:rPr>
          <w:rStyle w:val="Strong"/>
          <w:rFonts w:ascii="Lucida Grande" w:eastAsiaTheme="majorEastAsia" w:hAnsi="Lucida Grande" w:cs="Lucida Grande"/>
        </w:rPr>
        <w:t> [PLACE OF EMPLOYMENT]</w:t>
      </w:r>
      <w:r w:rsidRPr="008C4A56">
        <w:rPr>
          <w:rFonts w:ascii="Lucida Grande" w:hAnsi="Lucida Grande" w:cs="Lucida Grande"/>
        </w:rPr>
        <w:t> recently passed the Advanced Oncology Certified Nurse Practitioner (AOCNP</w:t>
      </w:r>
      <w:r w:rsidRPr="008C4A56">
        <w:rPr>
          <w:rFonts w:ascii="Lucida Grande" w:hAnsi="Lucida Grande" w:cs="Lucida Grande"/>
          <w:vertAlign w:val="superscript"/>
        </w:rPr>
        <w:t>®</w:t>
      </w:r>
      <w:r w:rsidRPr="008C4A56">
        <w:rPr>
          <w:rFonts w:ascii="Lucida Grande" w:hAnsi="Lucida Grande" w:cs="Lucida Grande"/>
        </w:rPr>
        <w:t>) Examination administered by the Oncology Nursing Certification Corporation (ONCC). There are more than 2,300 AOCNP</w:t>
      </w:r>
      <w:r w:rsidRPr="008C4A56">
        <w:rPr>
          <w:rFonts w:ascii="Lucida Grande" w:hAnsi="Lucida Grande" w:cs="Lucida Grande"/>
          <w:vertAlign w:val="superscript"/>
        </w:rPr>
        <w:t>®</w:t>
      </w:r>
      <w:r w:rsidRPr="008C4A56">
        <w:rPr>
          <w:rFonts w:ascii="Lucida Grande" w:hAnsi="Lucida Grande" w:cs="Lucida Grande"/>
        </w:rPr>
        <w:t>-certified nurses.</w:t>
      </w:r>
    </w:p>
    <w:p w14:paraId="7153E14C" w14:textId="77777777" w:rsidR="008C4A56" w:rsidRPr="008C4A56" w:rsidRDefault="008C4A56" w:rsidP="008C4A56">
      <w:pPr>
        <w:pStyle w:val="NormalWeb"/>
        <w:shd w:val="clear" w:color="auto" w:fill="FFFFFF"/>
        <w:spacing w:before="0" w:beforeAutospacing="0"/>
        <w:rPr>
          <w:rFonts w:ascii="Lucida Grande" w:hAnsi="Lucida Grande" w:cs="Lucida Grande"/>
        </w:rPr>
      </w:pPr>
      <w:r w:rsidRPr="008C4A56">
        <w:rPr>
          <w:rStyle w:val="Strong"/>
          <w:rFonts w:ascii="Lucida Grande" w:eastAsiaTheme="majorEastAsia" w:hAnsi="Lucida Grande" w:cs="Lucida Grande"/>
        </w:rPr>
        <w:t>[PARAGRAPH ABOUT NURSE'S BACKGROUND, EDUCATION, HONORS, AND PROFESSIONAL AFFILIATION]</w:t>
      </w:r>
    </w:p>
    <w:p w14:paraId="39F70E74" w14:textId="77777777" w:rsidR="008C4A56" w:rsidRPr="008C4A56" w:rsidRDefault="008C4A56" w:rsidP="008C4A56">
      <w:pPr>
        <w:pStyle w:val="NormalWeb"/>
        <w:shd w:val="clear" w:color="auto" w:fill="FFFFFF"/>
        <w:spacing w:before="0" w:beforeAutospacing="0"/>
        <w:rPr>
          <w:rFonts w:ascii="Lucida Grande" w:hAnsi="Lucida Grande" w:cs="Lucida Grande"/>
        </w:rPr>
      </w:pPr>
      <w:r w:rsidRPr="008C4A56">
        <w:rPr>
          <w:rFonts w:ascii="Lucida Grande" w:hAnsi="Lucida Grande" w:cs="Lucida Grande"/>
        </w:rPr>
        <w:t>The AOCNP</w:t>
      </w:r>
      <w:r w:rsidRPr="008C4A56">
        <w:rPr>
          <w:rFonts w:ascii="Lucida Grande" w:hAnsi="Lucida Grande" w:cs="Lucida Grande"/>
          <w:vertAlign w:val="superscript"/>
        </w:rPr>
        <w:t>®</w:t>
      </w:r>
      <w:r w:rsidRPr="008C4A56">
        <w:rPr>
          <w:rFonts w:ascii="Lucida Grande" w:hAnsi="Lucida Grande" w:cs="Lucida Grande"/>
        </w:rPr>
        <w:t> Examination tests knowledge that is vital for an oncology nurse to function competently as an adult oncology nurse practitioner. AOCNP</w:t>
      </w:r>
      <w:r w:rsidRPr="008C4A56">
        <w:rPr>
          <w:rFonts w:ascii="Lucida Grande" w:hAnsi="Lucida Grande" w:cs="Lucida Grande"/>
          <w:vertAlign w:val="superscript"/>
        </w:rPr>
        <w:t>®</w:t>
      </w:r>
      <w:r w:rsidRPr="008C4A56">
        <w:rPr>
          <w:rFonts w:ascii="Lucida Grande" w:hAnsi="Lucida Grande" w:cs="Lucida Grande"/>
        </w:rPr>
        <w:t> certification is available to nurses who meet specific requirements for nursing licensure; a graduate degree from an accredited Nurse Practitioner (NP) program; recent clinical practice as an NP in adult oncology; and who have recently completed at least 30 hours of oncology continuing nursing education or a graduate level oncology course. Two eligibility pathways provide for multiple combinations of education and oncology practice to meet the eligibility criteria.</w:t>
      </w:r>
    </w:p>
    <w:p w14:paraId="55F25D11" w14:textId="77777777" w:rsidR="008C4A56" w:rsidRPr="008C4A56" w:rsidRDefault="008C4A56" w:rsidP="008C4A56">
      <w:pPr>
        <w:pStyle w:val="NormalWeb"/>
        <w:shd w:val="clear" w:color="auto" w:fill="FFFFFF"/>
        <w:spacing w:before="0" w:beforeAutospacing="0"/>
        <w:rPr>
          <w:rFonts w:ascii="Lucida Grande" w:hAnsi="Lucida Grande" w:cs="Lucida Grande"/>
        </w:rPr>
      </w:pPr>
      <w:r w:rsidRPr="008C4A56">
        <w:rPr>
          <w:rFonts w:ascii="Lucida Grande" w:hAnsi="Lucida Grande" w:cs="Lucida Grande"/>
        </w:rPr>
        <w:t>ONCC introduced advanced oncology nursing certification at the 1995 ONS Congress in Anaheim, California. Two hundred nineteen advanced practice registered nurses passed the first AOCN</w:t>
      </w:r>
      <w:r w:rsidRPr="008C4A56">
        <w:rPr>
          <w:rFonts w:ascii="Lucida Grande" w:hAnsi="Lucida Grande" w:cs="Lucida Grande"/>
          <w:vertAlign w:val="superscript"/>
        </w:rPr>
        <w:t>®</w:t>
      </w:r>
      <w:r w:rsidRPr="008C4A56">
        <w:rPr>
          <w:rFonts w:ascii="Lucida Grande" w:hAnsi="Lucida Grande" w:cs="Lucida Grande"/>
        </w:rPr>
        <w:t> Test. ONCC offered the AOCNP</w:t>
      </w:r>
      <w:r w:rsidRPr="008C4A56">
        <w:rPr>
          <w:rFonts w:ascii="Lucida Grande" w:hAnsi="Lucida Grande" w:cs="Lucida Grande"/>
          <w:vertAlign w:val="superscript"/>
        </w:rPr>
        <w:t>®</w:t>
      </w:r>
      <w:r w:rsidRPr="008C4A56">
        <w:rPr>
          <w:rFonts w:ascii="Lucida Grande" w:hAnsi="Lucida Grande" w:cs="Lucida Grande"/>
        </w:rPr>
        <w:t> Test for the first time in January 2005.</w:t>
      </w:r>
    </w:p>
    <w:p w14:paraId="4DE948B7" w14:textId="77777777" w:rsidR="008C4A56" w:rsidRPr="008C4A56" w:rsidRDefault="008C4A56" w:rsidP="008C4A56">
      <w:pPr>
        <w:pStyle w:val="NormalWeb"/>
        <w:shd w:val="clear" w:color="auto" w:fill="FFFFFF"/>
        <w:spacing w:before="0" w:beforeAutospacing="0"/>
        <w:rPr>
          <w:rFonts w:ascii="Lucida Grande" w:hAnsi="Lucida Grande" w:cs="Lucida Grande"/>
        </w:rPr>
      </w:pPr>
      <w:r w:rsidRPr="008C4A56">
        <w:rPr>
          <w:rFonts w:ascii="Lucida Grande" w:hAnsi="Lucida Grande" w:cs="Lucida Grande"/>
        </w:rPr>
        <w:t>The AOCNP</w:t>
      </w:r>
      <w:r w:rsidRPr="008C4A56">
        <w:rPr>
          <w:rFonts w:ascii="Lucida Grande" w:hAnsi="Lucida Grande" w:cs="Lucida Grande"/>
          <w:vertAlign w:val="superscript"/>
        </w:rPr>
        <w:t>®</w:t>
      </w:r>
      <w:r w:rsidRPr="008C4A56">
        <w:rPr>
          <w:rFonts w:ascii="Lucida Grande" w:hAnsi="Lucida Grande" w:cs="Lucida Grande"/>
        </w:rPr>
        <w:t> Examination is offered at nearly 300 computer-based testing sites in North America and at selected international sites in June. Information about the AOCNP</w:t>
      </w:r>
      <w:r w:rsidRPr="008C4A56">
        <w:rPr>
          <w:rFonts w:ascii="Lucida Grande" w:hAnsi="Lucida Grande" w:cs="Lucida Grande"/>
          <w:vertAlign w:val="superscript"/>
        </w:rPr>
        <w:t>®</w:t>
      </w:r>
      <w:r w:rsidRPr="008C4A56">
        <w:rPr>
          <w:rFonts w:ascii="Lucida Grande" w:hAnsi="Lucida Grande" w:cs="Lucida Grande"/>
        </w:rPr>
        <w:t> Test is available at www.oncc.org.</w:t>
      </w:r>
    </w:p>
    <w:p w14:paraId="099771C5" w14:textId="77777777" w:rsidR="008C4A56" w:rsidRPr="008C4A56" w:rsidRDefault="008C4A56" w:rsidP="008C4A56">
      <w:pPr>
        <w:pStyle w:val="NormalWeb"/>
        <w:shd w:val="clear" w:color="auto" w:fill="FFFFFF"/>
        <w:spacing w:before="0" w:beforeAutospacing="0"/>
        <w:rPr>
          <w:rFonts w:ascii="Lucida Grande" w:hAnsi="Lucida Grande" w:cs="Lucida Grande"/>
        </w:rPr>
      </w:pPr>
      <w:r w:rsidRPr="008C4A56">
        <w:rPr>
          <w:rFonts w:ascii="Lucida Grande" w:hAnsi="Lucida Grande" w:cs="Lucida Grande"/>
        </w:rPr>
        <w:t>The Oncology Nursing Certification Corporation develops, administers and evaluates programs for certification in oncology nursing. The mission of ONCC is to promote health and safety by validating competence and ensuring life-long learning in oncology nursing and related specialties.</w:t>
      </w:r>
    </w:p>
    <w:p w14:paraId="0FCD4C87" w14:textId="77777777" w:rsidR="008C4A56" w:rsidRPr="008C4A56" w:rsidRDefault="008C4A56">
      <w:pPr>
        <w:rPr>
          <w:rFonts w:ascii="Lucida Grande" w:hAnsi="Lucida Grande" w:cs="Lucida Grande"/>
        </w:rPr>
      </w:pPr>
    </w:p>
    <w:sectPr w:rsidR="008C4A56" w:rsidRPr="008C4A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Grande">
    <w:altName w:val="Segoe UI"/>
    <w:charset w:val="00"/>
    <w:family w:val="auto"/>
    <w:pitch w:val="variable"/>
    <w:sig w:usb0="E1000AEF" w:usb1="5000A1FF" w:usb2="00000000" w:usb3="00000000" w:csb0="000001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A56"/>
    <w:rsid w:val="00611BB8"/>
    <w:rsid w:val="008C4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8BDF9"/>
  <w15:chartTrackingRefBased/>
  <w15:docId w15:val="{E9A881EC-147A-424C-B355-A3274FCFE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A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4A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4A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4A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4A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4A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A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A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A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A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4A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4A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4A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4A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4A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A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A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A56"/>
    <w:rPr>
      <w:rFonts w:eastAsiaTheme="majorEastAsia" w:cstheme="majorBidi"/>
      <w:color w:val="272727" w:themeColor="text1" w:themeTint="D8"/>
    </w:rPr>
  </w:style>
  <w:style w:type="paragraph" w:styleId="Title">
    <w:name w:val="Title"/>
    <w:basedOn w:val="Normal"/>
    <w:next w:val="Normal"/>
    <w:link w:val="TitleChar"/>
    <w:uiPriority w:val="10"/>
    <w:qFormat/>
    <w:rsid w:val="008C4A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A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A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A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A56"/>
    <w:pPr>
      <w:spacing w:before="160"/>
      <w:jc w:val="center"/>
    </w:pPr>
    <w:rPr>
      <w:i/>
      <w:iCs/>
      <w:color w:val="404040" w:themeColor="text1" w:themeTint="BF"/>
    </w:rPr>
  </w:style>
  <w:style w:type="character" w:customStyle="1" w:styleId="QuoteChar">
    <w:name w:val="Quote Char"/>
    <w:basedOn w:val="DefaultParagraphFont"/>
    <w:link w:val="Quote"/>
    <w:uiPriority w:val="29"/>
    <w:rsid w:val="008C4A56"/>
    <w:rPr>
      <w:i/>
      <w:iCs/>
      <w:color w:val="404040" w:themeColor="text1" w:themeTint="BF"/>
    </w:rPr>
  </w:style>
  <w:style w:type="paragraph" w:styleId="ListParagraph">
    <w:name w:val="List Paragraph"/>
    <w:basedOn w:val="Normal"/>
    <w:uiPriority w:val="34"/>
    <w:qFormat/>
    <w:rsid w:val="008C4A56"/>
    <w:pPr>
      <w:ind w:left="720"/>
      <w:contextualSpacing/>
    </w:pPr>
  </w:style>
  <w:style w:type="character" w:styleId="IntenseEmphasis">
    <w:name w:val="Intense Emphasis"/>
    <w:basedOn w:val="DefaultParagraphFont"/>
    <w:uiPriority w:val="21"/>
    <w:qFormat/>
    <w:rsid w:val="008C4A56"/>
    <w:rPr>
      <w:i/>
      <w:iCs/>
      <w:color w:val="0F4761" w:themeColor="accent1" w:themeShade="BF"/>
    </w:rPr>
  </w:style>
  <w:style w:type="paragraph" w:styleId="IntenseQuote">
    <w:name w:val="Intense Quote"/>
    <w:basedOn w:val="Normal"/>
    <w:next w:val="Normal"/>
    <w:link w:val="IntenseQuoteChar"/>
    <w:uiPriority w:val="30"/>
    <w:qFormat/>
    <w:rsid w:val="008C4A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4A56"/>
    <w:rPr>
      <w:i/>
      <w:iCs/>
      <w:color w:val="0F4761" w:themeColor="accent1" w:themeShade="BF"/>
    </w:rPr>
  </w:style>
  <w:style w:type="character" w:styleId="IntenseReference">
    <w:name w:val="Intense Reference"/>
    <w:basedOn w:val="DefaultParagraphFont"/>
    <w:uiPriority w:val="32"/>
    <w:qFormat/>
    <w:rsid w:val="008C4A56"/>
    <w:rPr>
      <w:b/>
      <w:bCs/>
      <w:smallCaps/>
      <w:color w:val="0F4761" w:themeColor="accent1" w:themeShade="BF"/>
      <w:spacing w:val="5"/>
    </w:rPr>
  </w:style>
  <w:style w:type="paragraph" w:styleId="NormalWeb">
    <w:name w:val="Normal (Web)"/>
    <w:basedOn w:val="Normal"/>
    <w:uiPriority w:val="99"/>
    <w:semiHidden/>
    <w:unhideWhenUsed/>
    <w:rsid w:val="008C4A5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C4A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661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259</Words>
  <Characters>1478</Characters>
  <Application>Microsoft Office Word</Application>
  <DocSecurity>0</DocSecurity>
  <Lines>12</Lines>
  <Paragraphs>3</Paragraphs>
  <ScaleCrop>false</ScaleCrop>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McCracken</dc:creator>
  <cp:keywords/>
  <dc:description/>
  <cp:lastModifiedBy>Rebecca McCracken</cp:lastModifiedBy>
  <cp:revision>1</cp:revision>
  <dcterms:created xsi:type="dcterms:W3CDTF">2024-07-05T13:54:00Z</dcterms:created>
  <dcterms:modified xsi:type="dcterms:W3CDTF">2024-07-05T14:12:00Z</dcterms:modified>
</cp:coreProperties>
</file>